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61" w:afterLines="50" w:line="480" w:lineRule="exact"/>
        <w:jc w:val="left"/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</w:pPr>
      <w:r>
        <w:rPr>
          <w:rFonts w:hint="eastAsia" w:eastAsia="黑体"/>
          <w:sz w:val="30"/>
          <w:szCs w:val="30"/>
        </w:rPr>
        <w:t xml:space="preserve">附件1： </w:t>
      </w:r>
    </w:p>
    <w:p>
      <w:pPr>
        <w:widowControl/>
        <w:adjustRightInd w:val="0"/>
        <w:snapToGrid w:val="0"/>
        <w:spacing w:after="161" w:afterLines="50" w:line="480" w:lineRule="exact"/>
        <w:jc w:val="center"/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  <w:t>2021中国同城即时物流行业峰会</w:t>
      </w:r>
    </w:p>
    <w:p>
      <w:pPr>
        <w:widowControl/>
        <w:adjustRightInd w:val="0"/>
        <w:snapToGrid w:val="0"/>
        <w:spacing w:after="161" w:afterLines="50" w:line="480" w:lineRule="exact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宋体" w:eastAsia="方正小标宋_GBK"/>
          <w:color w:val="000000"/>
          <w:kern w:val="0"/>
          <w:sz w:val="40"/>
          <w:szCs w:val="40"/>
        </w:rPr>
        <w:t>参 会 报 名 表</w:t>
      </w:r>
    </w:p>
    <w:tbl>
      <w:tblPr>
        <w:tblStyle w:val="4"/>
        <w:tblW w:w="1428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43"/>
        <w:gridCol w:w="819"/>
        <w:gridCol w:w="1263"/>
        <w:gridCol w:w="2156"/>
        <w:gridCol w:w="2267"/>
        <w:gridCol w:w="2126"/>
        <w:gridCol w:w="851"/>
        <w:gridCol w:w="2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89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23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联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系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电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326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480" w:lineRule="exact"/>
              <w:ind w:firstLine="240" w:firstLineChars="100"/>
              <w:jc w:val="left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参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职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手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入住日期</w:t>
            </w:r>
          </w:p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（日期上划√）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房型</w:t>
            </w:r>
          </w:p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680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元/间(大床/标间)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）或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大床（  ）标间（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）或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大床（  ）标间（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 w:cs="宋体"/>
                <w:color w:val="000000"/>
                <w:kern w:val="0"/>
                <w:sz w:val="24"/>
              </w:rPr>
              <w:t>18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）或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>19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日（  ）</w:t>
            </w:r>
          </w:p>
        </w:tc>
        <w:tc>
          <w:tcPr>
            <w:tcW w:w="24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大床（  ）标间（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28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参会费：非会员单位2800元/人，会员单位2000元/人    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参会人数合计：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人，</w:t>
            </w:r>
            <w:r>
              <w:rPr>
                <w:rFonts w:eastAsia="仿宋" w:cs="Calibri"/>
                <w:b/>
                <w:bCs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费用合计人民币：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元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账户信息：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60" w:lineRule="auto"/>
              <w:jc w:val="left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开户名称：北京中物快航企业管理有限公司</w:t>
            </w:r>
            <w:r>
              <w:rPr>
                <w:rFonts w:eastAsia="仿宋_GB2312" w:cs="宋体"/>
                <w:color w:val="0000FF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color w:val="0000FF"/>
                <w:kern w:val="0"/>
                <w:sz w:val="24"/>
              </w:rPr>
              <w:t xml:space="preserve">  </w:t>
            </w:r>
            <w:r>
              <w:rPr>
                <w:rFonts w:hint="eastAsia" w:eastAsia="仿宋_GB2312" w:cs="宋体"/>
                <w:kern w:val="0"/>
                <w:sz w:val="24"/>
              </w:rPr>
              <w:t xml:space="preserve"> 开 户 行：中信银行北京广安门支行     帐</w:t>
            </w:r>
            <w:r>
              <w:rPr>
                <w:rFonts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eastAsia="仿宋_GB2312" w:cs="宋体"/>
                <w:kern w:val="0"/>
                <w:sz w:val="24"/>
              </w:rPr>
              <w:t>号：</w:t>
            </w:r>
            <w:r>
              <w:rPr>
                <w:rFonts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eastAsia="仿宋_GB2312" w:cs="宋体"/>
                <w:kern w:val="0"/>
                <w:sz w:val="24"/>
              </w:rPr>
              <w:t>8110701012501893656</w:t>
            </w:r>
            <w:r>
              <w:rPr>
                <w:rFonts w:eastAsia="仿宋_GB2312" w:cs="宋体"/>
                <w:color w:val="0000FF"/>
                <w:kern w:val="0"/>
                <w:sz w:val="24"/>
              </w:rPr>
              <w:t xml:space="preserve"> 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428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说明：1. 会议酒店：上海龙之梦大酒店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>上海市长宁区延安西路1116号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="720" w:firstLineChars="300"/>
              <w:rPr>
                <w:rFonts w:hint="eastAsia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请于</w:t>
            </w:r>
            <w:r>
              <w:rPr>
                <w:rFonts w:eastAsia="仿宋_GB2312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月1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日前回传此表，以便会务组安排房间等事宜。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auto"/>
              <w:ind w:firstLine="720" w:firstLineChars="300"/>
              <w:rPr>
                <w:rFonts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联系人：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肖潇13810014005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 xml:space="preserve"> 邮箱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eastAsia="zh-CN"/>
              </w:rPr>
              <w:t>：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xiaoxiao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@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  <w:lang w:val="en-US" w:eastAsia="zh-CN"/>
              </w:rPr>
              <w:t>cflpvip</w:t>
            </w:r>
            <w:r>
              <w:rPr>
                <w:rFonts w:hint="eastAsia" w:eastAsia="仿宋_GB2312" w:cs="宋体"/>
                <w:color w:val="000000"/>
                <w:kern w:val="0"/>
                <w:sz w:val="24"/>
              </w:rPr>
              <w:t>.com</w:t>
            </w:r>
          </w:p>
        </w:tc>
      </w:tr>
    </w:tbl>
    <w:p>
      <w:pPr>
        <w:adjustRightInd w:val="0"/>
        <w:snapToGrid w:val="0"/>
        <w:spacing w:line="100" w:lineRule="atLeas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发票信息</w:t>
      </w:r>
    </w:p>
    <w:p>
      <w:pPr>
        <w:adjustRightInd w:val="0"/>
        <w:snapToGrid w:val="0"/>
        <w:spacing w:line="100" w:lineRule="atLeas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141" w:firstLineChars="5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一、开票信息（本次参会费一律提供增值税普通发票）</w:t>
      </w:r>
    </w:p>
    <w:p>
      <w:pPr>
        <w:pStyle w:val="9"/>
        <w:adjustRightInd w:val="0"/>
        <w:snapToGrid w:val="0"/>
        <w:spacing w:line="360" w:lineRule="auto"/>
        <w:ind w:left="78" w:leftChars="37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1、名称（发票抬头）：</w:t>
      </w:r>
    </w:p>
    <w:p>
      <w:pPr>
        <w:pStyle w:val="9"/>
        <w:adjustRightInd w:val="0"/>
        <w:snapToGrid w:val="0"/>
        <w:spacing w:line="360" w:lineRule="auto"/>
        <w:ind w:left="78" w:leftChars="37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2、纳税人识别号：</w:t>
      </w:r>
    </w:p>
    <w:p>
      <w:pPr>
        <w:pStyle w:val="9"/>
        <w:adjustRightInd w:val="0"/>
        <w:snapToGrid w:val="0"/>
        <w:spacing w:line="360" w:lineRule="auto"/>
        <w:ind w:left="78" w:leftChars="37"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3、开票项目（请用√选择）：</w:t>
      </w:r>
    </w:p>
    <w:p>
      <w:pPr>
        <w:pStyle w:val="9"/>
        <w:adjustRightInd w:val="0"/>
        <w:snapToGrid w:val="0"/>
        <w:spacing w:line="360" w:lineRule="auto"/>
        <w:ind w:left="78" w:leftChars="37" w:firstLine="0" w:firstLineChars="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会议费（ ）  or  会务费（）  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二、邮寄信息</w:t>
      </w:r>
    </w:p>
    <w:p>
      <w:pPr>
        <w:pStyle w:val="9"/>
        <w:adjustRightInd w:val="0"/>
        <w:snapToGrid w:val="0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1、快递地址：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9"/>
        <w:adjustRightInd w:val="0"/>
        <w:snapToGrid w:val="0"/>
        <w:spacing w:line="360" w:lineRule="auto"/>
        <w:ind w:firstLine="0"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2、收件人：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pStyle w:val="9"/>
        <w:adjustRightInd w:val="0"/>
        <w:snapToGrid w:val="0"/>
        <w:spacing w:line="360" w:lineRule="auto"/>
        <w:ind w:firstLine="0" w:firstLineChars="0"/>
        <w:rPr>
          <w:rFonts w:hint="eastAsia" w:eastAsia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3、电话：</w:t>
      </w:r>
    </w:p>
    <w:p>
      <w:pPr>
        <w:adjustRightInd w:val="0"/>
        <w:snapToGrid w:val="0"/>
        <w:spacing w:line="360" w:lineRule="auto"/>
        <w:ind w:right="604"/>
        <w:jc w:val="left"/>
        <w:rPr>
          <w:rFonts w:hint="eastAsia" w:eastAsia="仿宋_GB2312" w:cs="仿宋"/>
          <w:sz w:val="30"/>
          <w:szCs w:val="30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eastAsia="仿宋_GB2312" w:cs="仿宋"/>
          <w:sz w:val="30"/>
          <w:szCs w:val="30"/>
        </w:rPr>
      </w:pPr>
      <w:bookmarkStart w:id="0" w:name="_GoBack"/>
      <w:bookmarkEnd w:id="0"/>
    </w:p>
    <w:sectPr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40AD0D"/>
    <w:multiLevelType w:val="singleLevel"/>
    <w:tmpl w:val="0E40AD0D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210"/>
  <w:drawingGridVerticalSpacing w:val="16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E2"/>
    <w:rsid w:val="00084C21"/>
    <w:rsid w:val="001F048B"/>
    <w:rsid w:val="00264A4D"/>
    <w:rsid w:val="002D09BF"/>
    <w:rsid w:val="002D2114"/>
    <w:rsid w:val="003419AD"/>
    <w:rsid w:val="00500D87"/>
    <w:rsid w:val="0055095D"/>
    <w:rsid w:val="00635801"/>
    <w:rsid w:val="006361AD"/>
    <w:rsid w:val="00680BC4"/>
    <w:rsid w:val="006C35BC"/>
    <w:rsid w:val="007F4923"/>
    <w:rsid w:val="00924785"/>
    <w:rsid w:val="00982742"/>
    <w:rsid w:val="00A95ADA"/>
    <w:rsid w:val="00DC1C60"/>
    <w:rsid w:val="00F850E2"/>
    <w:rsid w:val="00FB7C3B"/>
    <w:rsid w:val="012246C0"/>
    <w:rsid w:val="445572E6"/>
    <w:rsid w:val="49E02C54"/>
    <w:rsid w:val="52F15411"/>
    <w:rsid w:val="7519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1338</Words>
  <Characters>1500</Characters>
  <Lines>8</Lines>
  <Paragraphs>2</Paragraphs>
  <TotalTime>0</TotalTime>
  <ScaleCrop>false</ScaleCrop>
  <LinksUpToDate>false</LinksUpToDate>
  <CharactersWithSpaces>1596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2021-08-03T08:59:00Z</dcterms:created>
  <dc:creator>肖 潇</dc:creator>
  <cp:lastModifiedBy>中物联会员部 王婉芸</cp:lastModifiedBy>
  <dcterms:modified xsi:type="dcterms:W3CDTF">2021-08-31T06:21:29Z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4593E6E91B5D465A9C8AD49FB8BE4F1F</vt:lpwstr>
  </property>
</Properties>
</file>